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24E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rPr>
      </w:pPr>
      <w:bookmarkStart w:id="0" w:name="_GoBack"/>
      <w:bookmarkEnd w:id="0"/>
    </w:p>
    <w:p w14:paraId="0603F7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河北省体育旅游</w:t>
      </w:r>
      <w:r>
        <w:rPr>
          <w:rFonts w:hint="eastAsia" w:ascii="方正小标宋简体" w:hAnsi="方正小标宋简体" w:eastAsia="方正小标宋简体" w:cs="方正小标宋简体"/>
          <w:b w:val="0"/>
          <w:bCs w:val="0"/>
          <w:sz w:val="44"/>
          <w:szCs w:val="44"/>
          <w:lang w:val="en-US" w:eastAsia="zh-CN"/>
        </w:rPr>
        <w:t>精品项目</w:t>
      </w:r>
      <w:r>
        <w:rPr>
          <w:rFonts w:hint="eastAsia" w:ascii="方正小标宋简体" w:hAnsi="方正小标宋简体" w:eastAsia="方正小标宋简体" w:cs="方正小标宋简体"/>
          <w:b w:val="0"/>
          <w:bCs w:val="0"/>
          <w:sz w:val="44"/>
          <w:szCs w:val="44"/>
        </w:rPr>
        <w:t>认定办法</w:t>
      </w:r>
    </w:p>
    <w:p w14:paraId="4DCC735A">
      <w:pPr>
        <w:pStyle w:val="2"/>
        <w:jc w:val="center"/>
        <w:rPr>
          <w:rFonts w:hint="eastAsia"/>
        </w:rPr>
      </w:pPr>
      <w:r>
        <w:rPr>
          <w:rFonts w:hint="eastAsia" w:ascii="楷体_GB2312" w:hAnsi="楷体_GB2312" w:eastAsia="楷体_GB2312" w:cs="楷体_GB2312"/>
          <w:b w:val="0"/>
          <w:bCs w:val="0"/>
          <w:sz w:val="32"/>
          <w:szCs w:val="32"/>
          <w:lang w:val="en-US" w:eastAsia="zh-CN"/>
        </w:rPr>
        <w:t>(修订征求意见稿)</w:t>
      </w:r>
    </w:p>
    <w:p w14:paraId="139B38C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36FCDD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为落实《国务院办公厅关于进一步激发文化和旅游消费潜力的意见》《国务院办公厅关于促进全民健身和体育消费 推动体育产业高质量发展的意见》，规范我省体育旅游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lang w:eastAsia="zh-CN"/>
        </w:rPr>
        <w:t>认定工作，引导和推动基地建设，加快我省体育旅游融合高质量发展，结合我省实际，制定本办法。</w:t>
      </w:r>
    </w:p>
    <w:p w14:paraId="2C61A4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本办法所指的体育旅游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lang w:eastAsia="zh-CN"/>
        </w:rPr>
        <w:t>是指在河北省境内，为满足旅游者运动体验需求，开展</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lang w:eastAsia="zh-CN"/>
        </w:rPr>
        <w:t>运动项目，体育旅游设施及公共配套设施完善、服务功能完备、体育产品丰富多样，</w:t>
      </w:r>
      <w:r>
        <w:rPr>
          <w:rFonts w:hint="eastAsia" w:ascii="仿宋_GB2312" w:hAnsi="仿宋_GB2312" w:eastAsia="仿宋_GB2312" w:cs="仿宋_GB2312"/>
          <w:sz w:val="32"/>
          <w:szCs w:val="32"/>
          <w:highlight w:val="none"/>
          <w:lang w:eastAsia="zh-CN"/>
        </w:rPr>
        <w:t>已安全运营三年以上，</w:t>
      </w:r>
      <w:r>
        <w:rPr>
          <w:rFonts w:hint="eastAsia" w:ascii="仿宋_GB2312" w:hAnsi="仿宋_GB2312" w:eastAsia="仿宋_GB2312" w:cs="仿宋_GB2312"/>
          <w:sz w:val="32"/>
          <w:szCs w:val="32"/>
          <w:lang w:eastAsia="zh-CN"/>
        </w:rPr>
        <w:t>具有一定发展规模、辐射带动作用强、经济和社会效益突出，经河北省体育局批准认定的体育旅游场所。</w:t>
      </w:r>
    </w:p>
    <w:p w14:paraId="209520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代表河北省体育旅游特色和水平，应当发挥示范引领作用，促进体育与旅游深度融合发展，丰富旅游体验、传播体育文化、发展体育产业，改善人民生活品质，扩大体育旅游消费，为构建以国内大循环为主体、国内国际双循环相互促进的新发展格局贡献力量。</w:t>
      </w:r>
    </w:p>
    <w:p w14:paraId="74FDAA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的评定，坚持运营主体自愿申请，公平、公正、公开评定，实行进出动态管理机制，不干预企业经营自主权的原则。</w:t>
      </w:r>
    </w:p>
    <w:p w14:paraId="6694D3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各市、县（市、区）体育部门应落实专门科室和人员，具体负责组织实施河北省体育旅游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的筛选、初评、推荐、日常监管等工作。</w:t>
      </w:r>
    </w:p>
    <w:p w14:paraId="6127242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认定范围</w:t>
      </w:r>
    </w:p>
    <w:p w14:paraId="13FA47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在河北省行政区域内登记注册，具有独立法人资格，开展冰雪运动、水上运动、航空运动、山地运动等户外运动以及其他运动项目的户外运动营地、滑雪场等运动场所、体育服务综合体、旅游景区、旅游度假区。</w:t>
      </w:r>
    </w:p>
    <w:p w14:paraId="0E101B2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申报条件</w:t>
      </w:r>
    </w:p>
    <w:p w14:paraId="7C8ECA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符合上述认定范围的管理或运营主体均可提出申请，管理或运营主体须为法人单位。申报河北省体育旅游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lang w:eastAsia="zh-CN"/>
        </w:rPr>
        <w:t>应至少具备以下条件：</w:t>
      </w:r>
    </w:p>
    <w:p w14:paraId="14166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（一）符合社会主义核心价值观要求；</w:t>
      </w:r>
    </w:p>
    <w:p w14:paraId="148E9F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（二）体育旅游设施及公共配套设施完善，功能完备，能够满足旅游者的运动体验需求；</w:t>
      </w:r>
    </w:p>
    <w:p w14:paraId="5110E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（三）体育旅游业务经营状况良好，且全年持续提供体育产品和服务；</w:t>
      </w:r>
    </w:p>
    <w:p w14:paraId="63096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（四）体育旅游业务已运营三年以上，具有较高的知名度和影响力，辐射带动作用强，经济社会效益突出；</w:t>
      </w:r>
    </w:p>
    <w:p w14:paraId="04C59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（五）土地使用严格遵守国家法律法规，符合土地利用总体规划，各项审批手续齐备； </w:t>
      </w:r>
    </w:p>
    <w:p w14:paraId="0CDC2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（六）管理或运营主体近三年无严重违法违规行为，无不良诚信记录；</w:t>
      </w:r>
    </w:p>
    <w:p w14:paraId="5DCC02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已通过环境影响评价、特种设备检验、消防许可、卫生许可等，安全管理机制和措施完备，落实安全生产主体责任及企业法定代表人和实际控制人等企业主要负责人第一责任人责任，安全投入到位、安全培训到位、安全基础管理到位、安全应急救援到位，近三年未发生重大安全责任事故。鉴于安全工作的重要性，评审过程中对安全管理实行一票否决制。</w:t>
      </w:r>
    </w:p>
    <w:p w14:paraId="30B911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申报单位须提交下列资料：</w:t>
      </w:r>
    </w:p>
    <w:p w14:paraId="6FDF3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lang w:eastAsia="zh-CN"/>
        </w:rPr>
        <w:t>申请表》（见附件）；</w:t>
      </w:r>
    </w:p>
    <w:p w14:paraId="49B7C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（二）营业执照复印件； </w:t>
      </w:r>
    </w:p>
    <w:p w14:paraId="67CFB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（三）《建设用地规划许可证》复印件；</w:t>
      </w:r>
    </w:p>
    <w:p w14:paraId="45566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（四）《建设工程规划许可证》复印件；</w:t>
      </w:r>
    </w:p>
    <w:p w14:paraId="132456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（五）涉及经营高危险性体育项目的，须提交《高危险性体育项目经营许可证》复印件。</w:t>
      </w:r>
    </w:p>
    <w:p w14:paraId="32B5067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认定程序</w:t>
      </w:r>
    </w:p>
    <w:p w14:paraId="447E5E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省体育局成立河北省体育旅游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highlight w:val="none"/>
        </w:rPr>
        <w:t>定</w:t>
      </w:r>
      <w:r>
        <w:rPr>
          <w:rFonts w:hint="eastAsia" w:ascii="仿宋_GB2312" w:hAnsi="仿宋_GB2312" w:eastAsia="仿宋_GB2312" w:cs="仿宋_GB2312"/>
          <w:sz w:val="32"/>
          <w:szCs w:val="32"/>
          <w:highlight w:val="none"/>
          <w:lang w:eastAsia="zh-CN"/>
        </w:rPr>
        <w:t>办公室（设在省体育局</w:t>
      </w:r>
      <w:r>
        <w:rPr>
          <w:rFonts w:hint="eastAsia" w:ascii="仿宋_GB2312" w:hAnsi="仿宋_GB2312" w:eastAsia="仿宋_GB2312" w:cs="仿宋_GB2312"/>
          <w:sz w:val="32"/>
          <w:szCs w:val="32"/>
          <w:highlight w:val="none"/>
          <w:lang w:val="en-US" w:eastAsia="zh-CN"/>
        </w:rPr>
        <w:t>财务产业中心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，评定</w:t>
      </w:r>
      <w:r>
        <w:rPr>
          <w:rFonts w:hint="eastAsia" w:ascii="仿宋_GB2312" w:hAnsi="仿宋_GB2312" w:eastAsia="仿宋_GB2312" w:cs="仿宋_GB2312"/>
          <w:sz w:val="32"/>
          <w:szCs w:val="32"/>
          <w:highlight w:val="none"/>
          <w:lang w:eastAsia="zh-CN"/>
        </w:rPr>
        <w:t>办公室</w:t>
      </w:r>
      <w:r>
        <w:rPr>
          <w:rFonts w:hint="eastAsia" w:ascii="仿宋_GB2312" w:hAnsi="仿宋_GB2312" w:eastAsia="仿宋_GB2312" w:cs="仿宋_GB2312"/>
          <w:sz w:val="32"/>
          <w:szCs w:val="32"/>
        </w:rPr>
        <w:t>按照本《办法》第三章规定的申报条件，对申请单位进行综合考察，结合区域、类型、档次、组合等情况，对符合</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资格的单位，授予“河北省体育旅游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”荣誉称号。</w:t>
      </w:r>
    </w:p>
    <w:p w14:paraId="69CD86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的认定按照“推荐申报－专家评审－研究确定－社会公示－公告授牌”的程序进行。原则上每年申报、认定一次。</w:t>
      </w:r>
    </w:p>
    <w:p w14:paraId="4DD08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（一）推荐申报。申报河北省体育旅游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，应经市级体育行政部门初审合格后，出具推荐函，向河北省体育局推荐。</w:t>
      </w:r>
    </w:p>
    <w:p w14:paraId="4333A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家评审。省体育局组织体育、旅游、产业经济、规划等相关领域专家成立评审组，评审遵循客观、公正、审慎原则，依照严谨、规范程序开展。专家评审组对经形式审查合格的申报材料按照评分标准进行打分评定，并结合现场评估情况提出本年度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建议名单。</w:t>
      </w:r>
    </w:p>
    <w:p w14:paraId="103C4A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（三）研究确定。省体育局根据专家评审组意见，研究确定本年度河北省体育旅游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名单。</w:t>
      </w:r>
    </w:p>
    <w:p w14:paraId="701F4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（四）社会公示。省体育局将名单在政府官网进行公示，公示时间为5个工作日。</w:t>
      </w:r>
    </w:p>
    <w:p w14:paraId="12245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（五）公告授牌。经公示无异议或异议不成立的，由河北省体育局命名河北省体育旅游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，颁发“河北省体育旅游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”证书和牌匾。牌匾须置于</w:t>
      </w:r>
      <w:r>
        <w:rPr>
          <w:rFonts w:hint="eastAsia" w:ascii="仿宋_GB2312" w:hAnsi="仿宋_GB2312" w:eastAsia="仿宋_GB2312" w:cs="仿宋_GB2312"/>
          <w:sz w:val="32"/>
          <w:szCs w:val="32"/>
          <w:lang w:val="en-US" w:eastAsia="zh-CN"/>
        </w:rPr>
        <w:t>建设项目</w:t>
      </w:r>
      <w:r>
        <w:rPr>
          <w:rFonts w:hint="eastAsia" w:ascii="仿宋_GB2312" w:hAnsi="仿宋_GB2312" w:eastAsia="仿宋_GB2312" w:cs="仿宋_GB2312"/>
          <w:sz w:val="32"/>
          <w:szCs w:val="32"/>
        </w:rPr>
        <w:t>入口醒目处，便于游客识别，并在对外宣传资料中正确标明。</w:t>
      </w:r>
    </w:p>
    <w:p w14:paraId="447DBE4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管理评估</w:t>
      </w:r>
    </w:p>
    <w:p w14:paraId="0225EA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实行年度总结抽检巡查、三年评估复核制度。每年2月底前，向省体育旅游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评定</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报送上一年度发展情况报告（含工作措施、经营状况、安全运营、存在问题、工作计划等），并组织开展年度抽检巡查。三年期满后，各单位要按照本《办法》第七条的要求，向省体育旅游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评定</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报送相关材料。经省体育旅游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评定</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评估复核，对达不到要求的，将取消其体育旅游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资格，收回“河北省体育旅游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”证书和牌匾。</w:t>
      </w:r>
    </w:p>
    <w:p w14:paraId="0A9688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评定</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将根据抽检巡查中发现的问题，分别作出限期整改、取消资格的处理。</w:t>
      </w:r>
    </w:p>
    <w:p w14:paraId="4CC86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其中，限期整改的行为包括：</w:t>
      </w:r>
    </w:p>
    <w:p w14:paraId="2D0C1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提供的产品、服务、运营的项目、活动存在负面评价的；</w:t>
      </w:r>
    </w:p>
    <w:p w14:paraId="677C7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未按要求提交年度发展报告和相关材料的；</w:t>
      </w:r>
    </w:p>
    <w:p w14:paraId="292307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使用河北省体育旅游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名称开展宣传不规范的；</w:t>
      </w:r>
    </w:p>
    <w:p w14:paraId="5CA5F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其他应当进行整改的行为。</w:t>
      </w:r>
    </w:p>
    <w:p w14:paraId="0D08D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取消资格的行为包括：</w:t>
      </w:r>
    </w:p>
    <w:p w14:paraId="5249A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提供虚假信息或进行虚假宣传的；</w:t>
      </w:r>
    </w:p>
    <w:p w14:paraId="2CD90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未落实安全生产主体责任、安全管理制度缺失、安全投入不到位、安全设施不健全、未开展安全培训等行为的；</w:t>
      </w:r>
    </w:p>
    <w:p w14:paraId="6C7D4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发生重大安全生产责任事故的；</w:t>
      </w:r>
    </w:p>
    <w:p w14:paraId="5D806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有重大违法、违规行为的；</w:t>
      </w:r>
    </w:p>
    <w:p w14:paraId="0AD61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无特殊原因停止经营1年以上的；</w:t>
      </w:r>
    </w:p>
    <w:p w14:paraId="3B54E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整改不合格或连续两次抽检巡查不合格的；</w:t>
      </w:r>
    </w:p>
    <w:p w14:paraId="7B5E57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项目、规划、经营方向等发生重大变化，不再符合河北省体育旅游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申报条件的；</w:t>
      </w:r>
    </w:p>
    <w:p w14:paraId="49444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其他应当予以取消资格的行为。</w:t>
      </w:r>
    </w:p>
    <w:p w14:paraId="5BE78AF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扶持政策</w:t>
      </w:r>
    </w:p>
    <w:p w14:paraId="7FFDA5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省体育局将把获得“河北省体育旅游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”荣誉称号的单位列为我省体育产业重点扶持单位，根据国家和省的有关扶持政策，给予企业重点扶持。</w:t>
      </w:r>
    </w:p>
    <w:p w14:paraId="7B2933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各市县根据河北省相关扶持政策，对“河北省体育旅游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”给予重点扶持。</w:t>
      </w:r>
    </w:p>
    <w:p w14:paraId="1EDE3A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利用各类新闻媒体帮助“河北省体育旅游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”做好宣传，树立品牌，扩大影响。</w:t>
      </w:r>
    </w:p>
    <w:p w14:paraId="441EA339">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附则</w:t>
      </w:r>
    </w:p>
    <w:p w14:paraId="5FE8AF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本办法由河北省体育局负责解释。</w:t>
      </w:r>
    </w:p>
    <w:p w14:paraId="65CF31EA">
      <w:pPr>
        <w:keepNext w:val="0"/>
        <w:keepLines w:val="0"/>
        <w:pageBreakBefore w:val="0"/>
        <w:widowControl w:val="0"/>
        <w:kinsoku/>
        <w:wordWrap/>
        <w:overflowPunct/>
        <w:topLinePunct w:val="0"/>
        <w:autoSpaceDE w:val="0"/>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本办法自印发之日起施行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有效期5年</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lang w:val="en-US" w:eastAsia="zh-CN" w:bidi="ar"/>
        </w:rPr>
        <w:t>原《</w:t>
      </w:r>
      <w:r>
        <w:rPr>
          <w:rFonts w:hint="eastAsia" w:ascii="仿宋_GB2312" w:hAnsi="仿宋_GB2312" w:eastAsia="仿宋_GB2312" w:cs="仿宋_GB2312"/>
          <w:b w:val="0"/>
          <w:bCs w:val="0"/>
          <w:sz w:val="32"/>
          <w:szCs w:val="32"/>
          <w:lang w:bidi="ar"/>
        </w:rPr>
        <w:t>河北省体育旅游示范基地认定办法（试行）</w:t>
      </w:r>
      <w:r>
        <w:rPr>
          <w:rFonts w:hint="eastAsia" w:ascii="仿宋_GB2312" w:hAnsi="仿宋_GB2312" w:eastAsia="仿宋_GB2312" w:cs="仿宋_GB2312"/>
          <w:b w:val="0"/>
          <w:bCs w:val="0"/>
          <w:kern w:val="2"/>
          <w:sz w:val="32"/>
          <w:szCs w:val="32"/>
          <w:lang w:eastAsia="zh-CN" w:bidi="ar"/>
        </w:rPr>
        <w:t>》</w:t>
      </w:r>
      <w:r>
        <w:rPr>
          <w:rFonts w:hint="eastAsia" w:ascii="仿宋_GB2312" w:hAnsi="仿宋_GB2312" w:eastAsia="仿宋_GB2312" w:cs="仿宋_GB2312"/>
          <w:color w:val="000000"/>
          <w:kern w:val="2"/>
          <w:sz w:val="32"/>
          <w:szCs w:val="32"/>
          <w:lang w:val="en-US" w:eastAsia="zh-CN" w:bidi="ar-SA"/>
        </w:rPr>
        <w:t>（冀体规字〔20</w:t>
      </w:r>
      <w:r>
        <w:rPr>
          <w:rFonts w:hint="eastAsia" w:ascii="仿宋_GB2312" w:hAnsi="仿宋_GB2312" w:cs="仿宋_GB2312"/>
          <w:color w:val="000000"/>
          <w:kern w:val="2"/>
          <w:sz w:val="32"/>
          <w:szCs w:val="32"/>
          <w:lang w:val="en-US" w:eastAsia="zh-CN" w:bidi="ar-SA"/>
        </w:rPr>
        <w:t>22</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val="en-US" w:eastAsia="zh-CN" w:bidi="ar-SA"/>
        </w:rPr>
        <w:t>号）同时废止。</w:t>
      </w:r>
    </w:p>
    <w:p w14:paraId="5F50E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FEDF557">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FB79E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14:paraId="38271A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8E3B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中宋" w:hAnsi="华文中宋" w:eastAsia="华文中宋" w:cs="华文中宋"/>
          <w:sz w:val="72"/>
          <w:szCs w:val="72"/>
          <w:lang w:val="en-US" w:eastAsia="zh-CN"/>
        </w:rPr>
      </w:pPr>
      <w:r>
        <w:rPr>
          <w:rFonts w:hint="eastAsia" w:ascii="华文中宋" w:hAnsi="华文中宋" w:eastAsia="华文中宋" w:cs="华文中宋"/>
          <w:sz w:val="72"/>
          <w:szCs w:val="72"/>
        </w:rPr>
        <w:t>河北省体育旅游</w:t>
      </w:r>
      <w:r>
        <w:rPr>
          <w:rFonts w:hint="eastAsia" w:ascii="华文中宋" w:hAnsi="华文中宋" w:eastAsia="华文中宋" w:cs="华文中宋"/>
          <w:sz w:val="72"/>
          <w:szCs w:val="72"/>
          <w:lang w:val="en-US" w:eastAsia="zh-CN"/>
        </w:rPr>
        <w:t>精品项目</w:t>
      </w:r>
    </w:p>
    <w:p w14:paraId="29B18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sz w:val="72"/>
          <w:szCs w:val="72"/>
        </w:rPr>
      </w:pPr>
      <w:r>
        <w:rPr>
          <w:rFonts w:hint="eastAsia" w:ascii="华文中宋" w:hAnsi="华文中宋" w:eastAsia="华文中宋" w:cs="华文中宋"/>
          <w:sz w:val="72"/>
          <w:szCs w:val="72"/>
        </w:rPr>
        <w:t>申请表</w:t>
      </w:r>
    </w:p>
    <w:p w14:paraId="78A3F6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3F15F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4BB18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42E6D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5C521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8B53C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FE320EF">
      <w:pPr>
        <w:keepNext w:val="0"/>
        <w:keepLines w:val="0"/>
        <w:pageBreakBefore w:val="0"/>
        <w:widowControl w:val="0"/>
        <w:kinsoku/>
        <w:wordWrap/>
        <w:overflowPunct/>
        <w:topLinePunct w:val="0"/>
        <w:autoSpaceDE/>
        <w:autoSpaceDN/>
        <w:bidi w:val="0"/>
        <w:adjustRightInd/>
        <w:snapToGrid/>
        <w:spacing w:after="313" w:afterLines="100" w:line="560" w:lineRule="exact"/>
        <w:textAlignment w:val="auto"/>
        <w:rPr>
          <w:rFonts w:hint="eastAsia" w:ascii="黑体" w:hAnsi="黑体" w:eastAsia="黑体" w:cs="黑体"/>
          <w:sz w:val="36"/>
          <w:szCs w:val="36"/>
          <w:u w:val="single"/>
        </w:rPr>
      </w:pPr>
      <w:r>
        <w:rPr>
          <w:rFonts w:hint="eastAsia" w:ascii="黑体" w:hAnsi="黑体" w:eastAsia="黑体" w:cs="黑体"/>
          <w:sz w:val="36"/>
          <w:szCs w:val="36"/>
        </w:rPr>
        <w:t>项 目 名 称</w:t>
      </w:r>
      <w:r>
        <w:rPr>
          <w:rFonts w:hint="eastAsia" w:ascii="黑体" w:hAnsi="黑体" w:eastAsia="黑体" w:cs="黑体"/>
          <w:sz w:val="36"/>
          <w:szCs w:val="36"/>
          <w:u w:val="single"/>
        </w:rPr>
        <w:t xml:space="preserve">                            </w:t>
      </w:r>
    </w:p>
    <w:p w14:paraId="4EEA3946">
      <w:pPr>
        <w:keepNext w:val="0"/>
        <w:keepLines w:val="0"/>
        <w:pageBreakBefore w:val="0"/>
        <w:widowControl w:val="0"/>
        <w:kinsoku/>
        <w:wordWrap/>
        <w:overflowPunct/>
        <w:topLinePunct w:val="0"/>
        <w:autoSpaceDE/>
        <w:autoSpaceDN/>
        <w:bidi w:val="0"/>
        <w:adjustRightInd/>
        <w:snapToGrid/>
        <w:spacing w:after="313" w:afterLines="100" w:line="560" w:lineRule="exact"/>
        <w:textAlignment w:val="auto"/>
        <w:rPr>
          <w:rFonts w:hint="eastAsia" w:ascii="黑体" w:hAnsi="黑体" w:eastAsia="黑体" w:cs="黑体"/>
          <w:sz w:val="36"/>
          <w:szCs w:val="36"/>
        </w:rPr>
      </w:pPr>
      <w:r>
        <w:rPr>
          <w:rFonts w:hint="eastAsia" w:ascii="黑体" w:hAnsi="黑体" w:eastAsia="黑体" w:cs="黑体"/>
          <w:sz w:val="36"/>
          <w:szCs w:val="36"/>
        </w:rPr>
        <w:t>申 报 单 位</w:t>
      </w:r>
      <w:r>
        <w:rPr>
          <w:rFonts w:hint="eastAsia" w:ascii="黑体" w:hAnsi="黑体" w:eastAsia="黑体" w:cs="黑体"/>
          <w:sz w:val="36"/>
          <w:szCs w:val="36"/>
          <w:u w:val="single"/>
        </w:rPr>
        <w:t xml:space="preserve">                           </w:t>
      </w:r>
      <w:r>
        <w:rPr>
          <w:rFonts w:hint="eastAsia" w:ascii="黑体" w:hAnsi="黑体" w:eastAsia="黑体" w:cs="黑体"/>
          <w:sz w:val="36"/>
          <w:szCs w:val="36"/>
          <w:u w:val="single"/>
          <w:lang w:val="en-US" w:eastAsia="zh-CN"/>
        </w:rPr>
        <w:t xml:space="preserve"> </w:t>
      </w:r>
      <w:r>
        <w:rPr>
          <w:rFonts w:hint="eastAsia" w:ascii="黑体" w:hAnsi="黑体" w:eastAsia="黑体" w:cs="黑体"/>
          <w:sz w:val="36"/>
          <w:szCs w:val="36"/>
        </w:rPr>
        <w:t>（盖章）</w:t>
      </w:r>
    </w:p>
    <w:p w14:paraId="2BF9FD34">
      <w:pPr>
        <w:keepNext w:val="0"/>
        <w:keepLines w:val="0"/>
        <w:pageBreakBefore w:val="0"/>
        <w:widowControl w:val="0"/>
        <w:kinsoku/>
        <w:wordWrap/>
        <w:overflowPunct/>
        <w:topLinePunct w:val="0"/>
        <w:autoSpaceDE/>
        <w:autoSpaceDN/>
        <w:bidi w:val="0"/>
        <w:adjustRightInd/>
        <w:snapToGrid/>
        <w:spacing w:after="313" w:afterLines="100" w:line="560" w:lineRule="exact"/>
        <w:textAlignment w:val="auto"/>
        <w:rPr>
          <w:rFonts w:hint="eastAsia" w:ascii="黑体" w:hAnsi="黑体" w:eastAsia="黑体" w:cs="黑体"/>
          <w:sz w:val="36"/>
          <w:szCs w:val="36"/>
        </w:rPr>
      </w:pPr>
      <w:r>
        <w:rPr>
          <w:rFonts w:hint="eastAsia" w:ascii="黑体" w:hAnsi="黑体" w:eastAsia="黑体" w:cs="黑体"/>
          <w:sz w:val="36"/>
          <w:szCs w:val="36"/>
        </w:rPr>
        <w:t>推 荐 单 位</w:t>
      </w:r>
      <w:r>
        <w:rPr>
          <w:rFonts w:hint="eastAsia" w:ascii="黑体" w:hAnsi="黑体" w:eastAsia="黑体" w:cs="黑体"/>
          <w:sz w:val="36"/>
          <w:szCs w:val="36"/>
          <w:u w:val="single"/>
        </w:rPr>
        <w:t xml:space="preserve">                           </w:t>
      </w:r>
      <w:r>
        <w:rPr>
          <w:rFonts w:hint="eastAsia" w:ascii="黑体" w:hAnsi="黑体" w:eastAsia="黑体" w:cs="黑体"/>
          <w:sz w:val="36"/>
          <w:szCs w:val="36"/>
          <w:u w:val="single"/>
          <w:lang w:val="en-US" w:eastAsia="zh-CN"/>
        </w:rPr>
        <w:t xml:space="preserve"> </w:t>
      </w:r>
      <w:r>
        <w:rPr>
          <w:rFonts w:hint="eastAsia" w:ascii="黑体" w:hAnsi="黑体" w:eastAsia="黑体" w:cs="黑体"/>
          <w:sz w:val="36"/>
          <w:szCs w:val="36"/>
        </w:rPr>
        <w:t>（盖章）</w:t>
      </w:r>
    </w:p>
    <w:p w14:paraId="39B6FA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4968DE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2BA892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2645F3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二〇</w:t>
      </w:r>
      <w:r>
        <w:rPr>
          <w:rFonts w:hint="eastAsia" w:ascii="宋体" w:hAnsi="宋体" w:eastAsia="宋体" w:cs="宋体"/>
          <w:sz w:val="32"/>
          <w:szCs w:val="32"/>
          <w:lang w:val="en-US" w:eastAsia="zh-CN"/>
        </w:rPr>
        <w:t>××</w:t>
      </w:r>
      <w:r>
        <w:rPr>
          <w:rFonts w:hint="eastAsia" w:ascii="宋体" w:hAnsi="宋体" w:eastAsia="宋体" w:cs="宋体"/>
          <w:sz w:val="32"/>
          <w:szCs w:val="32"/>
        </w:rPr>
        <w:t>年</w:t>
      </w:r>
      <w:r>
        <w:rPr>
          <w:rFonts w:hint="eastAsia" w:ascii="宋体" w:hAnsi="宋体" w:eastAsia="宋体" w:cs="宋体"/>
          <w:sz w:val="32"/>
          <w:szCs w:val="32"/>
          <w:lang w:val="en-US" w:eastAsia="zh-CN"/>
        </w:rPr>
        <w:t>×</w:t>
      </w:r>
      <w:r>
        <w:rPr>
          <w:rFonts w:hint="eastAsia" w:ascii="宋体" w:hAnsi="宋体" w:eastAsia="宋体" w:cs="宋体"/>
          <w:sz w:val="32"/>
          <w:szCs w:val="32"/>
        </w:rPr>
        <w:t>月</w:t>
      </w:r>
    </w:p>
    <w:p w14:paraId="575DE8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6D943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rPr>
      </w:pPr>
      <w:r>
        <w:rPr>
          <w:rFonts w:hint="eastAsia" w:ascii="楷体" w:hAnsi="楷体" w:eastAsia="楷体" w:cs="楷体"/>
          <w:sz w:val="24"/>
          <w:szCs w:val="24"/>
        </w:rPr>
        <w:t>（注：推荐单位指各市、县（市、区）体育行政部门）</w:t>
      </w:r>
    </w:p>
    <w:p w14:paraId="4B21C77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6DF465B">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申报材料说明</w:t>
      </w:r>
    </w:p>
    <w:p w14:paraId="1C336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一、填写前认真阅读申报通知及认定办法的有关规定，真实、完整、准确填写。如有任何信息缺失、不实或不符合要求的情况，申报材料将给予退回、取消申报资格。</w:t>
      </w:r>
    </w:p>
    <w:p w14:paraId="79EF58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二、申报单位需要提交如下材料</w:t>
      </w:r>
    </w:p>
    <w:p w14:paraId="53C173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《河北省体育旅游</w:t>
      </w:r>
      <w:r>
        <w:rPr>
          <w:rFonts w:hint="eastAsia" w:ascii="仿宋_GB2312" w:hAnsi="仿宋_GB2312" w:eastAsia="仿宋_GB2312" w:cs="仿宋_GB2312"/>
          <w:sz w:val="32"/>
          <w:szCs w:val="32"/>
          <w:lang w:val="en-US" w:eastAsia="zh-CN"/>
        </w:rPr>
        <w:t>精品项目</w:t>
      </w:r>
      <w:r>
        <w:rPr>
          <w:rFonts w:hint="eastAsia" w:ascii="仿宋_GB2312" w:hAnsi="仿宋_GB2312" w:eastAsia="仿宋_GB2312" w:cs="仿宋_GB2312"/>
          <w:sz w:val="32"/>
          <w:szCs w:val="32"/>
        </w:rPr>
        <w:t>申请表》；</w:t>
      </w:r>
    </w:p>
    <w:p w14:paraId="281AB5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 xml:space="preserve">营业执照复印件； </w:t>
      </w:r>
    </w:p>
    <w:p w14:paraId="00332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《建设用地规划许可证》复印件；</w:t>
      </w:r>
    </w:p>
    <w:p w14:paraId="47D57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《建设工程规划许可证》复印件；</w:t>
      </w:r>
    </w:p>
    <w:p w14:paraId="56AB8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涉及经营高危险性体育项目的，须提交《高危险性体育项目经营许可证》复印件。</w:t>
      </w:r>
    </w:p>
    <w:p w14:paraId="5C3C7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三、材料制作及装订要求</w:t>
      </w:r>
    </w:p>
    <w:p w14:paraId="4AD644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按序将目录、申报表和附件装订成一册，复印请用A4复印纸，封面一律使用A4铜版纸或者布纹纸，于左侧胶装；</w:t>
      </w:r>
    </w:p>
    <w:p w14:paraId="21151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相关数据材料以有关部门统计数据或正规机构提供的数据为准；</w:t>
      </w:r>
    </w:p>
    <w:p w14:paraId="23B549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本表由申报单位加盖公章后方可上报；</w:t>
      </w:r>
    </w:p>
    <w:p w14:paraId="1FA3F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本表和附件报送一式肆份</w:t>
      </w:r>
      <w:r>
        <w:rPr>
          <w:rFonts w:hint="eastAsia" w:ascii="仿宋_GB2312" w:hAnsi="仿宋_GB2312" w:eastAsia="仿宋_GB2312" w:cs="仿宋_GB2312"/>
          <w:sz w:val="32"/>
          <w:szCs w:val="32"/>
          <w:lang w:eastAsia="zh-CN"/>
        </w:rPr>
        <w:t>；</w:t>
      </w:r>
    </w:p>
    <w:p w14:paraId="745377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申报材料电子版采用PDF格式，和图片、视频一并拷贝至U盘，随同纸质材料一同寄送。</w:t>
      </w:r>
    </w:p>
    <w:p w14:paraId="448A12F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FB02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黑体" w:hAnsi="黑体" w:eastAsia="黑体" w:cs="黑体"/>
          <w:sz w:val="28"/>
          <w:szCs w:val="28"/>
        </w:rPr>
        <w:t>以下信息由申报单位填写</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1661"/>
        <w:gridCol w:w="1258"/>
        <w:gridCol w:w="647"/>
        <w:gridCol w:w="553"/>
        <w:gridCol w:w="346"/>
        <w:gridCol w:w="631"/>
        <w:gridCol w:w="2101"/>
      </w:tblGrid>
      <w:tr w14:paraId="1FB9F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8"/>
            <w:tcBorders>
              <w:tl2br w:val="nil"/>
              <w:tr2bl w:val="nil"/>
            </w:tcBorders>
            <w:vAlign w:val="center"/>
          </w:tcPr>
          <w:p w14:paraId="7C95E2C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b/>
                <w:bCs/>
                <w:sz w:val="24"/>
                <w:szCs w:val="24"/>
                <w:vertAlign w:val="baseline"/>
                <w:lang w:eastAsia="zh-CN"/>
              </w:rPr>
              <w:t>一、基本信息</w:t>
            </w:r>
          </w:p>
        </w:tc>
      </w:tr>
      <w:tr w14:paraId="6392F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tcBorders>
              <w:tl2br w:val="nil"/>
              <w:tr2bl w:val="nil"/>
            </w:tcBorders>
            <w:vAlign w:val="center"/>
          </w:tcPr>
          <w:p w14:paraId="1C4F76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项目名称</w:t>
            </w:r>
          </w:p>
          <w:p w14:paraId="6EBF6C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0"/>
                <w:szCs w:val="20"/>
                <w:vertAlign w:val="baseline"/>
                <w:lang w:eastAsia="zh-CN"/>
              </w:rPr>
              <w:t>（空间场所）</w:t>
            </w:r>
          </w:p>
        </w:tc>
        <w:tc>
          <w:tcPr>
            <w:tcW w:w="7197" w:type="dxa"/>
            <w:gridSpan w:val="7"/>
            <w:tcBorders>
              <w:tl2br w:val="nil"/>
              <w:tr2bl w:val="nil"/>
            </w:tcBorders>
            <w:vAlign w:val="center"/>
          </w:tcPr>
          <w:p w14:paraId="247549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r>
      <w:tr w14:paraId="721B1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tcBorders>
              <w:tl2br w:val="nil"/>
              <w:tr2bl w:val="nil"/>
            </w:tcBorders>
            <w:vAlign w:val="center"/>
          </w:tcPr>
          <w:p w14:paraId="0C7785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申报单位</w:t>
            </w:r>
          </w:p>
        </w:tc>
        <w:tc>
          <w:tcPr>
            <w:tcW w:w="1661" w:type="dxa"/>
            <w:tcBorders>
              <w:tl2br w:val="nil"/>
              <w:tr2bl w:val="nil"/>
            </w:tcBorders>
            <w:vAlign w:val="center"/>
          </w:tcPr>
          <w:p w14:paraId="052946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sym w:font="Wingdings 2" w:char="00A3"/>
            </w:r>
            <w:r>
              <w:rPr>
                <w:rFonts w:hint="eastAsia" w:ascii="宋体" w:hAnsi="宋体" w:eastAsia="宋体" w:cs="宋体"/>
                <w:sz w:val="24"/>
                <w:szCs w:val="24"/>
                <w:vertAlign w:val="baseline"/>
                <w:lang w:eastAsia="zh-CN"/>
              </w:rPr>
              <w:t>管理主体</w:t>
            </w:r>
          </w:p>
          <w:p w14:paraId="5B9DC1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sym w:font="Wingdings 2" w:char="00A3"/>
            </w:r>
            <w:r>
              <w:rPr>
                <w:rFonts w:hint="eastAsia" w:ascii="宋体" w:hAnsi="宋体" w:eastAsia="宋体" w:cs="宋体"/>
                <w:sz w:val="24"/>
                <w:szCs w:val="24"/>
                <w:vertAlign w:val="baseline"/>
                <w:lang w:eastAsia="zh-CN"/>
              </w:rPr>
              <w:t>运营主体</w:t>
            </w:r>
          </w:p>
        </w:tc>
        <w:tc>
          <w:tcPr>
            <w:tcW w:w="5536" w:type="dxa"/>
            <w:gridSpan w:val="6"/>
            <w:tcBorders>
              <w:tl2br w:val="nil"/>
              <w:tr2bl w:val="nil"/>
            </w:tcBorders>
            <w:vAlign w:val="center"/>
          </w:tcPr>
          <w:p w14:paraId="7A8BF7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r>
      <w:tr w14:paraId="3F535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tcBorders>
              <w:tl2br w:val="nil"/>
              <w:tr2bl w:val="nil"/>
            </w:tcBorders>
            <w:vAlign w:val="center"/>
          </w:tcPr>
          <w:p w14:paraId="0065DF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统一社会</w:t>
            </w:r>
          </w:p>
          <w:p w14:paraId="1044B6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信用代码</w:t>
            </w:r>
          </w:p>
        </w:tc>
        <w:tc>
          <w:tcPr>
            <w:tcW w:w="2919" w:type="dxa"/>
            <w:gridSpan w:val="2"/>
            <w:tcBorders>
              <w:tl2br w:val="nil"/>
              <w:tr2bl w:val="nil"/>
            </w:tcBorders>
            <w:vAlign w:val="center"/>
          </w:tcPr>
          <w:p w14:paraId="2B5AEC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c>
          <w:tcPr>
            <w:tcW w:w="1200" w:type="dxa"/>
            <w:gridSpan w:val="2"/>
            <w:tcBorders>
              <w:tl2br w:val="nil"/>
              <w:tr2bl w:val="nil"/>
            </w:tcBorders>
            <w:vAlign w:val="center"/>
          </w:tcPr>
          <w:p w14:paraId="0697D3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单位性质</w:t>
            </w:r>
          </w:p>
        </w:tc>
        <w:tc>
          <w:tcPr>
            <w:tcW w:w="3078" w:type="dxa"/>
            <w:gridSpan w:val="3"/>
            <w:tcBorders>
              <w:tl2br w:val="nil"/>
              <w:tr2bl w:val="nil"/>
            </w:tcBorders>
            <w:vAlign w:val="center"/>
          </w:tcPr>
          <w:p w14:paraId="33C553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（参考营业执照填写）</w:t>
            </w:r>
          </w:p>
        </w:tc>
      </w:tr>
      <w:tr w14:paraId="092B1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tcBorders>
              <w:tl2br w:val="nil"/>
              <w:tr2bl w:val="nil"/>
            </w:tcBorders>
            <w:vAlign w:val="center"/>
          </w:tcPr>
          <w:p w14:paraId="13E384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联</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系</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人</w:t>
            </w:r>
          </w:p>
        </w:tc>
        <w:tc>
          <w:tcPr>
            <w:tcW w:w="2919" w:type="dxa"/>
            <w:gridSpan w:val="2"/>
            <w:tcBorders>
              <w:tl2br w:val="nil"/>
              <w:tr2bl w:val="nil"/>
            </w:tcBorders>
            <w:vAlign w:val="center"/>
          </w:tcPr>
          <w:p w14:paraId="25F0D0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c>
          <w:tcPr>
            <w:tcW w:w="1200" w:type="dxa"/>
            <w:gridSpan w:val="2"/>
            <w:tcBorders>
              <w:tl2br w:val="nil"/>
              <w:tr2bl w:val="nil"/>
            </w:tcBorders>
            <w:vAlign w:val="center"/>
          </w:tcPr>
          <w:p w14:paraId="51B9B7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电</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话</w:t>
            </w:r>
          </w:p>
        </w:tc>
        <w:tc>
          <w:tcPr>
            <w:tcW w:w="3078" w:type="dxa"/>
            <w:gridSpan w:val="3"/>
            <w:tcBorders>
              <w:tl2br w:val="nil"/>
              <w:tr2bl w:val="nil"/>
            </w:tcBorders>
            <w:vAlign w:val="center"/>
          </w:tcPr>
          <w:p w14:paraId="2977DF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r>
      <w:tr w14:paraId="67D6F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tcBorders>
              <w:tl2br w:val="nil"/>
              <w:tr2bl w:val="nil"/>
            </w:tcBorders>
            <w:vAlign w:val="center"/>
          </w:tcPr>
          <w:p w14:paraId="75D655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从业人员</w:t>
            </w:r>
          </w:p>
          <w:p w14:paraId="218945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数</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量</w:t>
            </w:r>
          </w:p>
        </w:tc>
        <w:tc>
          <w:tcPr>
            <w:tcW w:w="2919" w:type="dxa"/>
            <w:gridSpan w:val="2"/>
            <w:tcBorders>
              <w:tl2br w:val="nil"/>
              <w:tr2bl w:val="nil"/>
            </w:tcBorders>
            <w:vAlign w:val="center"/>
          </w:tcPr>
          <w:p w14:paraId="02B1CC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c>
          <w:tcPr>
            <w:tcW w:w="1200" w:type="dxa"/>
            <w:gridSpan w:val="2"/>
            <w:tcBorders>
              <w:tl2br w:val="nil"/>
              <w:tr2bl w:val="nil"/>
            </w:tcBorders>
            <w:vAlign w:val="center"/>
          </w:tcPr>
          <w:p w14:paraId="188A51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开业时间</w:t>
            </w:r>
          </w:p>
        </w:tc>
        <w:tc>
          <w:tcPr>
            <w:tcW w:w="3078" w:type="dxa"/>
            <w:gridSpan w:val="3"/>
            <w:tcBorders>
              <w:tl2br w:val="nil"/>
              <w:tr2bl w:val="nil"/>
            </w:tcBorders>
            <w:vAlign w:val="center"/>
          </w:tcPr>
          <w:p w14:paraId="40C015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r>
      <w:tr w14:paraId="73A29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tcBorders>
              <w:tl2br w:val="nil"/>
              <w:tr2bl w:val="nil"/>
            </w:tcBorders>
            <w:vAlign w:val="center"/>
          </w:tcPr>
          <w:p w14:paraId="0F74C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通讯地址</w:t>
            </w:r>
          </w:p>
        </w:tc>
        <w:tc>
          <w:tcPr>
            <w:tcW w:w="7197" w:type="dxa"/>
            <w:gridSpan w:val="7"/>
            <w:tcBorders>
              <w:tl2br w:val="nil"/>
              <w:tr2bl w:val="nil"/>
            </w:tcBorders>
            <w:vAlign w:val="center"/>
          </w:tcPr>
          <w:p w14:paraId="23D17D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r>
      <w:tr w14:paraId="41F16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tcBorders>
              <w:tl2br w:val="nil"/>
              <w:tr2bl w:val="nil"/>
            </w:tcBorders>
            <w:vAlign w:val="center"/>
          </w:tcPr>
          <w:p w14:paraId="38DE1D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网</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址</w:t>
            </w:r>
          </w:p>
        </w:tc>
        <w:tc>
          <w:tcPr>
            <w:tcW w:w="7197" w:type="dxa"/>
            <w:gridSpan w:val="7"/>
            <w:tcBorders>
              <w:tl2br w:val="nil"/>
              <w:tr2bl w:val="nil"/>
            </w:tcBorders>
            <w:vAlign w:val="center"/>
          </w:tcPr>
          <w:p w14:paraId="2E8533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r>
      <w:tr w14:paraId="0B567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Merge w:val="restart"/>
            <w:tcBorders>
              <w:tl2br w:val="nil"/>
              <w:tr2bl w:val="nil"/>
            </w:tcBorders>
            <w:vAlign w:val="center"/>
          </w:tcPr>
          <w:p w14:paraId="31BEDD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申报项目</w:t>
            </w:r>
          </w:p>
          <w:p w14:paraId="4C8192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面</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积</w:t>
            </w:r>
          </w:p>
        </w:tc>
        <w:tc>
          <w:tcPr>
            <w:tcW w:w="1661" w:type="dxa"/>
            <w:tcBorders>
              <w:tl2br w:val="nil"/>
              <w:tr2bl w:val="nil"/>
            </w:tcBorders>
            <w:vAlign w:val="center"/>
          </w:tcPr>
          <w:p w14:paraId="4B1B08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已建成</w:t>
            </w:r>
          </w:p>
        </w:tc>
        <w:tc>
          <w:tcPr>
            <w:tcW w:w="1258" w:type="dxa"/>
            <w:tcBorders>
              <w:tl2br w:val="nil"/>
              <w:tr2bl w:val="nil"/>
            </w:tcBorders>
            <w:vAlign w:val="center"/>
          </w:tcPr>
          <w:p w14:paraId="1987524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km²</w:t>
            </w:r>
          </w:p>
        </w:tc>
        <w:tc>
          <w:tcPr>
            <w:tcW w:w="1546" w:type="dxa"/>
            <w:gridSpan w:val="3"/>
            <w:vMerge w:val="restart"/>
            <w:tcBorders>
              <w:tl2br w:val="nil"/>
              <w:tr2bl w:val="nil"/>
            </w:tcBorders>
            <w:vAlign w:val="center"/>
          </w:tcPr>
          <w:p w14:paraId="55C88E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公众号</w:t>
            </w:r>
          </w:p>
          <w:p w14:paraId="41708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/APP/小程序</w:t>
            </w:r>
          </w:p>
        </w:tc>
        <w:tc>
          <w:tcPr>
            <w:tcW w:w="2732" w:type="dxa"/>
            <w:gridSpan w:val="2"/>
            <w:vMerge w:val="restart"/>
            <w:tcBorders>
              <w:tl2br w:val="nil"/>
              <w:tr2bl w:val="nil"/>
            </w:tcBorders>
            <w:vAlign w:val="center"/>
          </w:tcPr>
          <w:p w14:paraId="64304B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r>
      <w:tr w14:paraId="44043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Merge w:val="continue"/>
            <w:tcBorders>
              <w:tl2br w:val="nil"/>
              <w:tr2bl w:val="nil"/>
            </w:tcBorders>
            <w:vAlign w:val="center"/>
          </w:tcPr>
          <w:p w14:paraId="2C67AB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c>
          <w:tcPr>
            <w:tcW w:w="1661" w:type="dxa"/>
            <w:tcBorders>
              <w:tl2br w:val="nil"/>
              <w:tr2bl w:val="nil"/>
            </w:tcBorders>
            <w:vAlign w:val="center"/>
          </w:tcPr>
          <w:p w14:paraId="3727E5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计划建成</w:t>
            </w:r>
          </w:p>
        </w:tc>
        <w:tc>
          <w:tcPr>
            <w:tcW w:w="1258" w:type="dxa"/>
            <w:tcBorders>
              <w:tl2br w:val="nil"/>
              <w:tr2bl w:val="nil"/>
            </w:tcBorders>
            <w:vAlign w:val="center"/>
          </w:tcPr>
          <w:p w14:paraId="19E0F50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km²</w:t>
            </w:r>
          </w:p>
        </w:tc>
        <w:tc>
          <w:tcPr>
            <w:tcW w:w="1546" w:type="dxa"/>
            <w:gridSpan w:val="3"/>
            <w:vMerge w:val="continue"/>
            <w:tcBorders>
              <w:tl2br w:val="nil"/>
              <w:tr2bl w:val="nil"/>
            </w:tcBorders>
            <w:vAlign w:val="center"/>
          </w:tcPr>
          <w:p w14:paraId="2A7B2B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c>
          <w:tcPr>
            <w:tcW w:w="2732" w:type="dxa"/>
            <w:gridSpan w:val="2"/>
            <w:vMerge w:val="continue"/>
            <w:tcBorders>
              <w:tl2br w:val="nil"/>
              <w:tr2bl w:val="nil"/>
            </w:tcBorders>
            <w:vAlign w:val="center"/>
          </w:tcPr>
          <w:p w14:paraId="43107A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r>
      <w:tr w14:paraId="511944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tcBorders>
              <w:tl2br w:val="nil"/>
              <w:tr2bl w:val="nil"/>
            </w:tcBorders>
            <w:vAlign w:val="center"/>
          </w:tcPr>
          <w:p w14:paraId="6B37D9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开展体育</w:t>
            </w:r>
          </w:p>
          <w:p w14:paraId="037355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项</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目</w:t>
            </w:r>
          </w:p>
        </w:tc>
        <w:tc>
          <w:tcPr>
            <w:tcW w:w="1661" w:type="dxa"/>
            <w:tcBorders>
              <w:tl2br w:val="nil"/>
              <w:tr2bl w:val="nil"/>
            </w:tcBorders>
            <w:vAlign w:val="center"/>
          </w:tcPr>
          <w:p w14:paraId="6B9B8E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sym w:font="Wingdings 2" w:char="00A3"/>
            </w:r>
            <w:r>
              <w:rPr>
                <w:rFonts w:hint="eastAsia" w:ascii="宋体" w:hAnsi="宋体" w:eastAsia="宋体" w:cs="宋体"/>
                <w:sz w:val="24"/>
                <w:szCs w:val="24"/>
                <w:vertAlign w:val="baseline"/>
                <w:lang w:eastAsia="zh-CN"/>
              </w:rPr>
              <w:t>冰雪运动</w:t>
            </w:r>
          </w:p>
          <w:p w14:paraId="6F69BA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sym w:font="Wingdings 2" w:char="00A3"/>
            </w:r>
            <w:r>
              <w:rPr>
                <w:rFonts w:hint="eastAsia" w:ascii="宋体" w:hAnsi="宋体" w:eastAsia="宋体" w:cs="宋体"/>
                <w:sz w:val="24"/>
                <w:szCs w:val="24"/>
                <w:vertAlign w:val="baseline"/>
                <w:lang w:eastAsia="zh-CN"/>
              </w:rPr>
              <w:t>水上运动</w:t>
            </w:r>
          </w:p>
          <w:p w14:paraId="729F5B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sym w:font="Wingdings 2" w:char="00A3"/>
            </w:r>
            <w:r>
              <w:rPr>
                <w:rFonts w:hint="eastAsia" w:ascii="宋体" w:hAnsi="宋体" w:eastAsia="宋体" w:cs="宋体"/>
                <w:sz w:val="24"/>
                <w:szCs w:val="24"/>
                <w:vertAlign w:val="baseline"/>
                <w:lang w:eastAsia="zh-CN"/>
              </w:rPr>
              <w:t>航空运动</w:t>
            </w:r>
          </w:p>
          <w:p w14:paraId="453652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sym w:font="Wingdings 2" w:char="00A3"/>
            </w:r>
            <w:r>
              <w:rPr>
                <w:rFonts w:hint="eastAsia" w:ascii="宋体" w:hAnsi="宋体" w:eastAsia="宋体" w:cs="宋体"/>
                <w:sz w:val="24"/>
                <w:szCs w:val="24"/>
                <w:vertAlign w:val="baseline"/>
                <w:lang w:eastAsia="zh-CN"/>
              </w:rPr>
              <w:t>山地运动</w:t>
            </w:r>
          </w:p>
          <w:p w14:paraId="74ED36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eastAsia="zh-CN"/>
              </w:rPr>
              <w:sym w:font="Wingdings 2" w:char="00A3"/>
            </w:r>
            <w:r>
              <w:rPr>
                <w:rFonts w:hint="eastAsia" w:ascii="宋体" w:hAnsi="宋体" w:eastAsia="宋体" w:cs="宋体"/>
                <w:sz w:val="24"/>
                <w:szCs w:val="24"/>
                <w:vertAlign w:val="baseline"/>
                <w:lang w:eastAsia="zh-CN"/>
              </w:rPr>
              <w:t>其他：</w:t>
            </w:r>
            <w:r>
              <w:rPr>
                <w:rFonts w:hint="eastAsia" w:ascii="宋体" w:hAnsi="宋体" w:eastAsia="宋体" w:cs="宋体"/>
                <w:sz w:val="24"/>
                <w:szCs w:val="24"/>
                <w:u w:val="single"/>
                <w:vertAlign w:val="baseline"/>
                <w:lang w:val="en-US" w:eastAsia="zh-CN"/>
              </w:rPr>
              <w:t xml:space="preserve">     </w:t>
            </w:r>
          </w:p>
          <w:p w14:paraId="1D9EAC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u w:val="single"/>
                <w:vertAlign w:val="baseline"/>
                <w:lang w:val="en-US" w:eastAsia="zh-CN"/>
              </w:rPr>
              <w:t xml:space="preserve">           </w:t>
            </w:r>
          </w:p>
        </w:tc>
        <w:tc>
          <w:tcPr>
            <w:tcW w:w="1258" w:type="dxa"/>
            <w:tcBorders>
              <w:tl2br w:val="nil"/>
              <w:tr2bl w:val="nil"/>
            </w:tcBorders>
            <w:vAlign w:val="center"/>
          </w:tcPr>
          <w:p w14:paraId="5A9654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体育旅游</w:t>
            </w:r>
          </w:p>
          <w:p w14:paraId="323258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设施情况</w:t>
            </w:r>
          </w:p>
        </w:tc>
        <w:tc>
          <w:tcPr>
            <w:tcW w:w="4278" w:type="dxa"/>
            <w:gridSpan w:val="5"/>
            <w:tcBorders>
              <w:tl2br w:val="nil"/>
              <w:tr2bl w:val="nil"/>
            </w:tcBorders>
            <w:vAlign w:val="center"/>
          </w:tcPr>
          <w:p w14:paraId="412AE7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（描述体育旅游设施种类及面积）</w:t>
            </w:r>
          </w:p>
        </w:tc>
      </w:tr>
      <w:tr w14:paraId="11DD8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Merge w:val="restart"/>
            <w:tcBorders>
              <w:tl2br w:val="nil"/>
              <w:tr2bl w:val="nil"/>
            </w:tcBorders>
            <w:vAlign w:val="center"/>
          </w:tcPr>
          <w:p w14:paraId="0FF2A9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经营情况</w:t>
            </w:r>
          </w:p>
        </w:tc>
        <w:tc>
          <w:tcPr>
            <w:tcW w:w="1661" w:type="dxa"/>
            <w:tcBorders>
              <w:tl2br w:val="nil"/>
              <w:tr2bl w:val="nil"/>
            </w:tcBorders>
            <w:vAlign w:val="center"/>
          </w:tcPr>
          <w:p w14:paraId="7115ED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上上年度</w:t>
            </w:r>
            <w:r>
              <w:rPr>
                <w:rFonts w:hint="eastAsia" w:ascii="宋体" w:hAnsi="宋体" w:eastAsia="宋体" w:cs="宋体"/>
                <w:sz w:val="24"/>
                <w:szCs w:val="24"/>
                <w:vertAlign w:val="baseline"/>
              </w:rPr>
              <w:t>营业总收入</w:t>
            </w:r>
          </w:p>
        </w:tc>
        <w:tc>
          <w:tcPr>
            <w:tcW w:w="1905" w:type="dxa"/>
            <w:gridSpan w:val="2"/>
            <w:tcBorders>
              <w:tl2br w:val="nil"/>
              <w:tr2bl w:val="nil"/>
            </w:tcBorders>
            <w:vAlign w:val="center"/>
          </w:tcPr>
          <w:p w14:paraId="76DA19A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万元</w:t>
            </w:r>
          </w:p>
        </w:tc>
        <w:tc>
          <w:tcPr>
            <w:tcW w:w="1530" w:type="dxa"/>
            <w:gridSpan w:val="3"/>
            <w:tcBorders>
              <w:tl2br w:val="nil"/>
              <w:tr2bl w:val="nil"/>
            </w:tcBorders>
            <w:vAlign w:val="center"/>
          </w:tcPr>
          <w:p w14:paraId="33F0DE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上年度</w:t>
            </w:r>
            <w:r>
              <w:rPr>
                <w:rFonts w:hint="eastAsia" w:ascii="宋体" w:hAnsi="宋体" w:eastAsia="宋体" w:cs="宋体"/>
                <w:sz w:val="24"/>
                <w:szCs w:val="24"/>
                <w:vertAlign w:val="baseline"/>
              </w:rPr>
              <w:t>营业总收入</w:t>
            </w:r>
          </w:p>
        </w:tc>
        <w:tc>
          <w:tcPr>
            <w:tcW w:w="2101" w:type="dxa"/>
            <w:tcBorders>
              <w:tl2br w:val="nil"/>
              <w:tr2bl w:val="nil"/>
            </w:tcBorders>
            <w:vAlign w:val="center"/>
          </w:tcPr>
          <w:p w14:paraId="0D89E18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万元</w:t>
            </w:r>
          </w:p>
        </w:tc>
      </w:tr>
      <w:tr w14:paraId="513F5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Merge w:val="continue"/>
            <w:tcBorders>
              <w:tl2br w:val="nil"/>
              <w:tr2bl w:val="nil"/>
            </w:tcBorders>
            <w:vAlign w:val="center"/>
          </w:tcPr>
          <w:p w14:paraId="742A56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c>
          <w:tcPr>
            <w:tcW w:w="1661" w:type="dxa"/>
            <w:tcBorders>
              <w:tl2br w:val="nil"/>
              <w:tr2bl w:val="nil"/>
            </w:tcBorders>
            <w:vAlign w:val="center"/>
          </w:tcPr>
          <w:p w14:paraId="167216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上上年度</w:t>
            </w:r>
            <w:r>
              <w:rPr>
                <w:rFonts w:hint="eastAsia" w:ascii="宋体" w:hAnsi="宋体" w:eastAsia="宋体" w:cs="宋体"/>
                <w:sz w:val="24"/>
                <w:szCs w:val="24"/>
                <w:vertAlign w:val="baseline"/>
              </w:rPr>
              <w:t>体育旅游人次</w:t>
            </w:r>
          </w:p>
        </w:tc>
        <w:tc>
          <w:tcPr>
            <w:tcW w:w="1905" w:type="dxa"/>
            <w:gridSpan w:val="2"/>
            <w:tcBorders>
              <w:tl2br w:val="nil"/>
              <w:tr2bl w:val="nil"/>
            </w:tcBorders>
            <w:vAlign w:val="center"/>
          </w:tcPr>
          <w:p w14:paraId="47D2834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万元</w:t>
            </w:r>
          </w:p>
        </w:tc>
        <w:tc>
          <w:tcPr>
            <w:tcW w:w="1530" w:type="dxa"/>
            <w:gridSpan w:val="3"/>
            <w:tcBorders>
              <w:tl2br w:val="nil"/>
              <w:tr2bl w:val="nil"/>
            </w:tcBorders>
            <w:vAlign w:val="center"/>
          </w:tcPr>
          <w:p w14:paraId="2D0121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上年度</w:t>
            </w:r>
            <w:r>
              <w:rPr>
                <w:rFonts w:hint="eastAsia" w:ascii="宋体" w:hAnsi="宋体" w:eastAsia="宋体" w:cs="宋体"/>
                <w:sz w:val="24"/>
                <w:szCs w:val="24"/>
                <w:vertAlign w:val="baseline"/>
              </w:rPr>
              <w:t>体育旅游人次</w:t>
            </w:r>
          </w:p>
        </w:tc>
        <w:tc>
          <w:tcPr>
            <w:tcW w:w="2101" w:type="dxa"/>
            <w:tcBorders>
              <w:tl2br w:val="nil"/>
              <w:tr2bl w:val="nil"/>
            </w:tcBorders>
            <w:vAlign w:val="center"/>
          </w:tcPr>
          <w:p w14:paraId="6EDEF84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万元</w:t>
            </w:r>
          </w:p>
        </w:tc>
      </w:tr>
      <w:tr w14:paraId="5B3F3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Merge w:val="continue"/>
            <w:tcBorders>
              <w:tl2br w:val="nil"/>
              <w:tr2bl w:val="nil"/>
            </w:tcBorders>
            <w:vAlign w:val="center"/>
          </w:tcPr>
          <w:p w14:paraId="45F7B2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c>
          <w:tcPr>
            <w:tcW w:w="1661" w:type="dxa"/>
            <w:tcBorders>
              <w:tl2br w:val="nil"/>
              <w:tr2bl w:val="nil"/>
            </w:tcBorders>
            <w:vAlign w:val="center"/>
          </w:tcPr>
          <w:p w14:paraId="15F351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上上年度</w:t>
            </w:r>
            <w:r>
              <w:rPr>
                <w:rFonts w:hint="eastAsia" w:ascii="宋体" w:hAnsi="宋体" w:eastAsia="宋体" w:cs="宋体"/>
                <w:sz w:val="24"/>
                <w:szCs w:val="24"/>
                <w:vertAlign w:val="baseline"/>
              </w:rPr>
              <w:t>体育旅游收入</w:t>
            </w:r>
          </w:p>
        </w:tc>
        <w:tc>
          <w:tcPr>
            <w:tcW w:w="1905" w:type="dxa"/>
            <w:gridSpan w:val="2"/>
            <w:tcBorders>
              <w:tl2br w:val="nil"/>
              <w:tr2bl w:val="nil"/>
            </w:tcBorders>
            <w:vAlign w:val="center"/>
          </w:tcPr>
          <w:p w14:paraId="3D11D92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万元</w:t>
            </w:r>
          </w:p>
        </w:tc>
        <w:tc>
          <w:tcPr>
            <w:tcW w:w="1530" w:type="dxa"/>
            <w:gridSpan w:val="3"/>
            <w:tcBorders>
              <w:tl2br w:val="nil"/>
              <w:tr2bl w:val="nil"/>
            </w:tcBorders>
            <w:vAlign w:val="center"/>
          </w:tcPr>
          <w:p w14:paraId="4E10AB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上年度</w:t>
            </w:r>
            <w:r>
              <w:rPr>
                <w:rFonts w:hint="eastAsia" w:ascii="宋体" w:hAnsi="宋体" w:eastAsia="宋体" w:cs="宋体"/>
                <w:sz w:val="24"/>
                <w:szCs w:val="24"/>
                <w:vertAlign w:val="baseline"/>
              </w:rPr>
              <w:t>体育旅游收入</w:t>
            </w:r>
          </w:p>
        </w:tc>
        <w:tc>
          <w:tcPr>
            <w:tcW w:w="2101" w:type="dxa"/>
            <w:tcBorders>
              <w:tl2br w:val="nil"/>
              <w:tr2bl w:val="nil"/>
            </w:tcBorders>
            <w:vAlign w:val="center"/>
          </w:tcPr>
          <w:p w14:paraId="57A0020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万元</w:t>
            </w:r>
          </w:p>
        </w:tc>
      </w:tr>
      <w:tr w14:paraId="2D43C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3" w:hRule="atLeast"/>
          <w:jc w:val="center"/>
        </w:trPr>
        <w:tc>
          <w:tcPr>
            <w:tcW w:w="2986" w:type="dxa"/>
            <w:gridSpan w:val="2"/>
            <w:tcBorders>
              <w:tl2br w:val="nil"/>
              <w:tr2bl w:val="nil"/>
            </w:tcBorders>
            <w:vAlign w:val="center"/>
          </w:tcPr>
          <w:p w14:paraId="486A3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曾获得的相关荣誉</w:t>
            </w:r>
          </w:p>
        </w:tc>
        <w:tc>
          <w:tcPr>
            <w:tcW w:w="5536" w:type="dxa"/>
            <w:gridSpan w:val="6"/>
            <w:tcBorders>
              <w:tl2br w:val="nil"/>
              <w:tr2bl w:val="nil"/>
            </w:tcBorders>
            <w:vAlign w:val="center"/>
          </w:tcPr>
          <w:p w14:paraId="693B33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r>
      <w:tr w14:paraId="74E06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8522" w:type="dxa"/>
            <w:gridSpan w:val="8"/>
            <w:tcBorders>
              <w:tl2br w:val="nil"/>
              <w:tr2bl w:val="nil"/>
            </w:tcBorders>
            <w:vAlign w:val="top"/>
          </w:tcPr>
          <w:p w14:paraId="4C2EC2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b/>
                <w:bCs/>
                <w:sz w:val="24"/>
                <w:szCs w:val="24"/>
                <w:vertAlign w:val="baseline"/>
              </w:rPr>
              <w:t>二、发展概况（规划定位、发展历程、投资状况等，800字左右）</w:t>
            </w:r>
          </w:p>
        </w:tc>
      </w:tr>
      <w:tr w14:paraId="64E96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8522" w:type="dxa"/>
            <w:gridSpan w:val="8"/>
            <w:tcBorders>
              <w:tl2br w:val="nil"/>
              <w:tr2bl w:val="nil"/>
            </w:tcBorders>
            <w:vAlign w:val="top"/>
          </w:tcPr>
          <w:p w14:paraId="0C337D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b/>
                <w:bCs/>
                <w:sz w:val="24"/>
                <w:szCs w:val="24"/>
                <w:vertAlign w:val="baseline"/>
              </w:rPr>
              <w:t>三、经营状况（已建成的体育旅游设施及提供的产品和服务、体育技能培训、市场推广、运营管理等，800字左右）</w:t>
            </w:r>
          </w:p>
        </w:tc>
      </w:tr>
      <w:tr w14:paraId="38CFE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8522" w:type="dxa"/>
            <w:gridSpan w:val="8"/>
            <w:tcBorders>
              <w:tl2br w:val="nil"/>
              <w:tr2bl w:val="nil"/>
            </w:tcBorders>
            <w:vAlign w:val="top"/>
          </w:tcPr>
          <w:p w14:paraId="01F631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b/>
                <w:bCs/>
                <w:sz w:val="24"/>
                <w:szCs w:val="24"/>
                <w:vertAlign w:val="baseline"/>
              </w:rPr>
              <w:t>四、配套设施（住宿设施、餐饮服务、交通设施、标识系统、卫生环境等，800字左右）</w:t>
            </w:r>
          </w:p>
        </w:tc>
      </w:tr>
      <w:tr w14:paraId="4C271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8522" w:type="dxa"/>
            <w:gridSpan w:val="8"/>
            <w:tcBorders>
              <w:tl2br w:val="nil"/>
              <w:tr2bl w:val="nil"/>
            </w:tcBorders>
            <w:vAlign w:val="top"/>
          </w:tcPr>
          <w:p w14:paraId="3606A5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b/>
                <w:bCs/>
                <w:sz w:val="24"/>
                <w:szCs w:val="24"/>
                <w:vertAlign w:val="baseline"/>
              </w:rPr>
              <w:t>五、安全规范（安全设施、预警机制、工作规范、安全教育、赛事活动安全管理〔是否有安全制度、是否开展安全培训、是否落实企业法定代表人和实际控制人等企业主要负责人第一责任人责任等方面〕、应急救援、疫情防控、保险产品等，800字左右）</w:t>
            </w:r>
          </w:p>
        </w:tc>
      </w:tr>
      <w:tr w14:paraId="01F18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8522" w:type="dxa"/>
            <w:gridSpan w:val="8"/>
            <w:tcBorders>
              <w:tl2br w:val="nil"/>
              <w:tr2bl w:val="nil"/>
            </w:tcBorders>
            <w:vAlign w:val="top"/>
          </w:tcPr>
          <w:p w14:paraId="31226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b/>
                <w:bCs/>
                <w:sz w:val="24"/>
                <w:szCs w:val="24"/>
                <w:vertAlign w:val="baseline"/>
              </w:rPr>
              <w:t>六、知名度和影响力情况（包括已获得的国家级、省级、市级荣誉，各类媒体的报道及旅游者评价等，800字左右）</w:t>
            </w:r>
          </w:p>
        </w:tc>
      </w:tr>
      <w:tr w14:paraId="02511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8522" w:type="dxa"/>
            <w:gridSpan w:val="8"/>
            <w:tcBorders>
              <w:tl2br w:val="nil"/>
              <w:tr2bl w:val="nil"/>
            </w:tcBorders>
            <w:vAlign w:val="top"/>
          </w:tcPr>
          <w:p w14:paraId="752A9D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b/>
                <w:bCs/>
                <w:sz w:val="24"/>
                <w:szCs w:val="24"/>
                <w:vertAlign w:val="baseline"/>
              </w:rPr>
              <w:t>七、实景图片和视频（请上传并另行拷贝，随纸质版一并寄送）。其中，图片包括体育旅游设施图片、公共配套设施图片、体育赛事活动图片及其他，至少各一张；视频至少包含体育旅游设施、公共配套设施、体育赛事活动等内容。</w:t>
            </w:r>
          </w:p>
        </w:tc>
      </w:tr>
      <w:tr w14:paraId="0E7F2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8522" w:type="dxa"/>
            <w:gridSpan w:val="8"/>
            <w:tcBorders>
              <w:tl2br w:val="nil"/>
              <w:tr2bl w:val="nil"/>
            </w:tcBorders>
            <w:vAlign w:val="top"/>
          </w:tcPr>
          <w:p w14:paraId="65FADE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八、申报单位</w:t>
            </w:r>
            <w:r>
              <w:rPr>
                <w:rFonts w:hint="eastAsia" w:ascii="宋体" w:hAnsi="宋体" w:eastAsia="宋体" w:cs="宋体"/>
                <w:b/>
                <w:bCs/>
                <w:sz w:val="24"/>
                <w:szCs w:val="24"/>
                <w:vertAlign w:val="baseline"/>
                <w:lang w:eastAsia="zh-CN"/>
              </w:rPr>
              <w:t>近三年</w:t>
            </w:r>
            <w:r>
              <w:rPr>
                <w:rFonts w:hint="eastAsia" w:ascii="宋体" w:hAnsi="宋体" w:eastAsia="宋体" w:cs="宋体"/>
                <w:b/>
                <w:bCs/>
                <w:sz w:val="24"/>
                <w:szCs w:val="24"/>
                <w:vertAlign w:val="baseline"/>
              </w:rPr>
              <w:t>无违法违规等行为记录和未发生重大安全责任事故的承诺书</w:t>
            </w:r>
          </w:p>
          <w:p w14:paraId="430AA5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vertAlign w:val="baseline"/>
              </w:rPr>
            </w:pPr>
          </w:p>
          <w:p w14:paraId="4960DA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本单位承诺，本项目已取得建设立项、环境影响评价、安全风险评估、特种设备检验、消防、卫生许可等合法性文件，严格落实安全生产主体责任及企业法定代表人和实际控制人等企业主要负责人第一责任人责任，安全投入到位，安全培训到位、安全基础管理到位、安全应急救援到位，</w:t>
            </w:r>
            <w:r>
              <w:rPr>
                <w:rFonts w:hint="eastAsia" w:ascii="宋体" w:hAnsi="宋体" w:eastAsia="宋体" w:cs="宋体"/>
                <w:sz w:val="24"/>
                <w:szCs w:val="24"/>
                <w:vertAlign w:val="baseline"/>
                <w:lang w:eastAsia="zh-CN"/>
              </w:rPr>
              <w:t>近三年</w:t>
            </w:r>
            <w:r>
              <w:rPr>
                <w:rFonts w:hint="eastAsia" w:ascii="宋体" w:hAnsi="宋体" w:eastAsia="宋体" w:cs="宋体"/>
                <w:sz w:val="24"/>
                <w:szCs w:val="24"/>
                <w:vertAlign w:val="baseline"/>
              </w:rPr>
              <w:t>未发生重大安全责任事故，运营管理主体</w:t>
            </w:r>
            <w:r>
              <w:rPr>
                <w:rFonts w:hint="eastAsia" w:ascii="宋体" w:hAnsi="宋体" w:eastAsia="宋体" w:cs="宋体"/>
                <w:sz w:val="24"/>
                <w:szCs w:val="24"/>
                <w:vertAlign w:val="baseline"/>
                <w:lang w:eastAsia="zh-CN"/>
              </w:rPr>
              <w:t>近三年</w:t>
            </w:r>
            <w:r>
              <w:rPr>
                <w:rFonts w:hint="eastAsia" w:ascii="宋体" w:hAnsi="宋体" w:eastAsia="宋体" w:cs="宋体"/>
                <w:sz w:val="24"/>
                <w:szCs w:val="24"/>
                <w:vertAlign w:val="baseline"/>
              </w:rPr>
              <w:t>无违法违规等行为记录，无严重失信行为。</w:t>
            </w:r>
          </w:p>
          <w:p w14:paraId="50E088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vertAlign w:val="baseline"/>
              </w:rPr>
            </w:pPr>
          </w:p>
          <w:p w14:paraId="131A4E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vertAlign w:val="baseline"/>
              </w:rPr>
            </w:pPr>
          </w:p>
          <w:p w14:paraId="050198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vertAlign w:val="baseline"/>
              </w:rPr>
            </w:pPr>
          </w:p>
          <w:p w14:paraId="0482A7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vertAlign w:val="baseline"/>
              </w:rPr>
            </w:pPr>
          </w:p>
          <w:p w14:paraId="420E8BD4">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申报单位负责人签字：</w:t>
            </w:r>
          </w:p>
          <w:p w14:paraId="7B1C0F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                                    申报单位（公章）</w:t>
            </w:r>
          </w:p>
          <w:p w14:paraId="1CBD3D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                                   年     月     日</w:t>
            </w:r>
          </w:p>
        </w:tc>
      </w:tr>
      <w:tr w14:paraId="40BA5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8522" w:type="dxa"/>
            <w:gridSpan w:val="8"/>
            <w:tcBorders>
              <w:tl2br w:val="nil"/>
              <w:tr2bl w:val="nil"/>
            </w:tcBorders>
            <w:vAlign w:val="top"/>
          </w:tcPr>
          <w:p w14:paraId="45BCE6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b/>
                <w:bCs/>
                <w:sz w:val="24"/>
                <w:szCs w:val="24"/>
                <w:vertAlign w:val="baseline"/>
              </w:rPr>
              <w:t xml:space="preserve">九、申报材料真实性承诺   </w:t>
            </w:r>
            <w:r>
              <w:rPr>
                <w:rFonts w:hint="eastAsia" w:ascii="宋体" w:hAnsi="宋体" w:eastAsia="宋体" w:cs="宋体"/>
                <w:sz w:val="24"/>
                <w:szCs w:val="24"/>
                <w:vertAlign w:val="baseline"/>
              </w:rPr>
              <w:t xml:space="preserve"> </w:t>
            </w:r>
          </w:p>
          <w:p w14:paraId="0ABCA8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p>
          <w:p w14:paraId="6D2496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本单位自愿申报河北省体育旅游</w:t>
            </w:r>
            <w:r>
              <w:rPr>
                <w:rFonts w:hint="eastAsia" w:ascii="宋体" w:hAnsi="宋体" w:eastAsia="宋体" w:cs="宋体"/>
                <w:sz w:val="24"/>
                <w:szCs w:val="24"/>
                <w:vertAlign w:val="baseline"/>
                <w:lang w:val="en-US" w:eastAsia="zh-CN"/>
              </w:rPr>
              <w:t>精品项目</w:t>
            </w:r>
            <w:r>
              <w:rPr>
                <w:rFonts w:hint="eastAsia" w:ascii="宋体" w:hAnsi="宋体" w:eastAsia="宋体" w:cs="宋体"/>
                <w:sz w:val="24"/>
                <w:szCs w:val="24"/>
                <w:vertAlign w:val="baseline"/>
              </w:rPr>
              <w:t>，并全面填写申请报告书的各项数据，对其真实性负责。</w:t>
            </w:r>
          </w:p>
          <w:p w14:paraId="5E2E51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p>
          <w:p w14:paraId="0A9DE8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p>
          <w:p w14:paraId="621502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p>
          <w:p w14:paraId="544771F0">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申报单位负责人签字：</w:t>
            </w:r>
          </w:p>
          <w:p w14:paraId="32A9D9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                                   申报单位（公章）</w:t>
            </w:r>
          </w:p>
          <w:p w14:paraId="3BCCAB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                                   年     月     日</w:t>
            </w:r>
          </w:p>
        </w:tc>
      </w:tr>
      <w:tr w14:paraId="083D6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8522" w:type="dxa"/>
            <w:gridSpan w:val="8"/>
            <w:tcBorders>
              <w:tl2br w:val="nil"/>
              <w:tr2bl w:val="nil"/>
            </w:tcBorders>
            <w:vAlign w:val="top"/>
          </w:tcPr>
          <w:p w14:paraId="0E3CDB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b/>
                <w:bCs/>
                <w:sz w:val="24"/>
                <w:szCs w:val="24"/>
                <w:vertAlign w:val="baseline"/>
              </w:rPr>
              <w:t>十、经审计的最近一年财务报告（包括申报项目的经营数据等内容）</w:t>
            </w:r>
          </w:p>
        </w:tc>
      </w:tr>
    </w:tbl>
    <w:p w14:paraId="1100CD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注：申报河北省体育旅游</w:t>
      </w:r>
      <w:r>
        <w:rPr>
          <w:rFonts w:hint="eastAsia" w:ascii="仿宋_GB2312" w:hAnsi="仿宋_GB2312" w:eastAsia="仿宋_GB2312" w:cs="仿宋_GB2312"/>
          <w:sz w:val="24"/>
          <w:szCs w:val="24"/>
          <w:lang w:val="en-US" w:eastAsia="zh-CN"/>
        </w:rPr>
        <w:t>精品项目</w:t>
      </w:r>
      <w:r>
        <w:rPr>
          <w:rFonts w:hint="eastAsia" w:ascii="仿宋_GB2312" w:hAnsi="仿宋_GB2312" w:eastAsia="仿宋_GB2312" w:cs="仿宋_GB2312"/>
          <w:sz w:val="24"/>
          <w:szCs w:val="24"/>
        </w:rPr>
        <w:t>的特色小镇须符合《国务院办公厅转发国家发展改革委关于促进特色小镇规范健康发展意见的通知》（国办发〔2020〕33号）要求，并已纳入本省特色小镇清单。</w:t>
      </w:r>
    </w:p>
    <w:p w14:paraId="4124E90D">
      <w:pPr>
        <w:pStyle w:val="2"/>
        <w:rPr>
          <w:rFonts w:hint="eastAsia" w:ascii="仿宋_GB2312" w:hAnsi="仿宋_GB2312" w:eastAsia="仿宋_GB2312" w:cs="仿宋_GB2312"/>
          <w:sz w:val="24"/>
          <w:szCs w:val="24"/>
        </w:rPr>
      </w:pPr>
    </w:p>
    <w:p w14:paraId="417A069A">
      <w:pPr>
        <w:pStyle w:val="2"/>
        <w:rPr>
          <w:rFonts w:hint="eastAsia" w:ascii="仿宋_GB2312" w:hAnsi="仿宋_GB2312" w:eastAsia="仿宋_GB2312" w:cs="仿宋_GB2312"/>
          <w:sz w:val="24"/>
          <w:szCs w:val="24"/>
        </w:rPr>
      </w:pPr>
    </w:p>
    <w:p w14:paraId="352D20A4">
      <w:pPr>
        <w:pStyle w:val="2"/>
        <w:rPr>
          <w:rFonts w:hint="eastAsia" w:ascii="仿宋_GB2312" w:hAnsi="仿宋_GB2312" w:eastAsia="仿宋_GB2312" w:cs="仿宋_GB2312"/>
          <w:sz w:val="24"/>
          <w:szCs w:val="24"/>
        </w:rPr>
      </w:pPr>
    </w:p>
    <w:p w14:paraId="01BD95E1">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24"/>
          <w:szCs w:val="24"/>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66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DE384">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5DE384">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991C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NmRmN2RlZTk3YmEwMDlkMWJmNDlkNWU3N2E4NjMifQ=="/>
  </w:docVars>
  <w:rsids>
    <w:rsidRoot w:val="3B5F0C86"/>
    <w:rsid w:val="00A3295D"/>
    <w:rsid w:val="010E3C5E"/>
    <w:rsid w:val="01A82918"/>
    <w:rsid w:val="025739FF"/>
    <w:rsid w:val="02D23086"/>
    <w:rsid w:val="04363AE8"/>
    <w:rsid w:val="04E64D49"/>
    <w:rsid w:val="04FE6A4A"/>
    <w:rsid w:val="056A3A4A"/>
    <w:rsid w:val="065C014F"/>
    <w:rsid w:val="06791CCF"/>
    <w:rsid w:val="06AD2DCB"/>
    <w:rsid w:val="090725C6"/>
    <w:rsid w:val="0A375EC4"/>
    <w:rsid w:val="0A641E54"/>
    <w:rsid w:val="0CA336AD"/>
    <w:rsid w:val="0D8D67D8"/>
    <w:rsid w:val="0DBC0BBA"/>
    <w:rsid w:val="105E5442"/>
    <w:rsid w:val="11FC011F"/>
    <w:rsid w:val="133B603C"/>
    <w:rsid w:val="14EC447B"/>
    <w:rsid w:val="16D302F6"/>
    <w:rsid w:val="17DB7147"/>
    <w:rsid w:val="17FF10CC"/>
    <w:rsid w:val="18734CD4"/>
    <w:rsid w:val="19EB628B"/>
    <w:rsid w:val="1DE44254"/>
    <w:rsid w:val="1F3E1CF5"/>
    <w:rsid w:val="1FE16584"/>
    <w:rsid w:val="20142AD8"/>
    <w:rsid w:val="203C57CC"/>
    <w:rsid w:val="22226492"/>
    <w:rsid w:val="28AC3DB9"/>
    <w:rsid w:val="28FA0047"/>
    <w:rsid w:val="2AFA0B1C"/>
    <w:rsid w:val="2C6426F1"/>
    <w:rsid w:val="2E424A9E"/>
    <w:rsid w:val="2FE87253"/>
    <w:rsid w:val="31AB7392"/>
    <w:rsid w:val="37A31523"/>
    <w:rsid w:val="3B5F0C86"/>
    <w:rsid w:val="3D0777F5"/>
    <w:rsid w:val="3ECA0ADA"/>
    <w:rsid w:val="3F957280"/>
    <w:rsid w:val="405B10A3"/>
    <w:rsid w:val="41D55520"/>
    <w:rsid w:val="42BF3701"/>
    <w:rsid w:val="42CF3F4C"/>
    <w:rsid w:val="455F4B86"/>
    <w:rsid w:val="45700616"/>
    <w:rsid w:val="47CE3EC8"/>
    <w:rsid w:val="47E82712"/>
    <w:rsid w:val="4958385C"/>
    <w:rsid w:val="49F50D2B"/>
    <w:rsid w:val="4B1F34E4"/>
    <w:rsid w:val="4D305426"/>
    <w:rsid w:val="50CC6933"/>
    <w:rsid w:val="52B07B8F"/>
    <w:rsid w:val="53843DF0"/>
    <w:rsid w:val="540930BB"/>
    <w:rsid w:val="540E2AC8"/>
    <w:rsid w:val="544A2F0B"/>
    <w:rsid w:val="54BB48C3"/>
    <w:rsid w:val="55753440"/>
    <w:rsid w:val="56025D9D"/>
    <w:rsid w:val="56EA1F30"/>
    <w:rsid w:val="57CE442F"/>
    <w:rsid w:val="5BE70269"/>
    <w:rsid w:val="5E9D36BD"/>
    <w:rsid w:val="5EFA3130"/>
    <w:rsid w:val="61E76DFB"/>
    <w:rsid w:val="63950E07"/>
    <w:rsid w:val="63AD6F2F"/>
    <w:rsid w:val="64732D33"/>
    <w:rsid w:val="66E856D7"/>
    <w:rsid w:val="6712481A"/>
    <w:rsid w:val="67360DFF"/>
    <w:rsid w:val="67803B7C"/>
    <w:rsid w:val="682701E7"/>
    <w:rsid w:val="69163295"/>
    <w:rsid w:val="69CD6E32"/>
    <w:rsid w:val="6C282F41"/>
    <w:rsid w:val="70894F36"/>
    <w:rsid w:val="72D76541"/>
    <w:rsid w:val="7315659A"/>
    <w:rsid w:val="7A0C7479"/>
    <w:rsid w:val="7AF1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3063</Words>
  <Characters>3070</Characters>
  <Lines>0</Lines>
  <Paragraphs>0</Paragraphs>
  <TotalTime>1</TotalTime>
  <ScaleCrop>false</ScaleCrop>
  <LinksUpToDate>false</LinksUpToDate>
  <CharactersWithSpaces>3193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2022-07-06T01:28:00Z</dcterms:created>
  <dc:creator>itsme1406514835</dc:creator>
  <cp:lastModifiedBy>玫瑰无香</cp:lastModifiedBy>
  <cp:lastPrinted>2026-04-29T06:17:00Z</cp:lastPrinted>
  <dcterms:modified xsi:type="dcterms:W3CDTF">2026-05-19T08:15:17Z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CA81A976F8B74534BF86E3319C7FFD9B_13</vt:lpwstr>
  </property>
  <property fmtid="{D5CDD505-2E9C-101B-9397-08002B2CF9AE}" pid="4" name="KSOTemplateDocerSaveRecord">
    <vt:lpwstr>eyJoZGlkIjoiOTY2YTI4YWM1NWU5NWQ4MTVjYjllN2JmOGIxY2YyZDQiLCJ1c2VySWQiOiIzNTM5NjkxNDMifQ==</vt:lpwstr>
  </property>
</Properties>
</file>